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4E" w:rsidRPr="00395E4E" w:rsidRDefault="001C786B" w:rsidP="00395E4E">
      <w:pPr>
        <w:spacing w:after="200"/>
        <w:jc w:val="center"/>
        <w:rPr>
          <w:rFonts w:ascii="Merriweather Black" w:eastAsia="Calibri" w:hAnsi="Merriweather Black" w:cs="Times New Roman"/>
          <w:b/>
          <w:sz w:val="20"/>
          <w:szCs w:val="20"/>
        </w:rPr>
      </w:pPr>
      <w:r>
        <w:rPr>
          <w:rFonts w:ascii="Merriweather Black" w:eastAsia="Calibri" w:hAnsi="Merriweather Black" w:cs="Times New Roman"/>
          <w:b/>
          <w:sz w:val="20"/>
          <w:szCs w:val="20"/>
          <w:lang w:val="sq-AL"/>
        </w:rPr>
        <w:t>QENDRA PRESIDENCIALE PËR EDUKIM</w:t>
      </w:r>
      <w:r w:rsidR="00350A72">
        <w:rPr>
          <w:rFonts w:ascii="Merriweather Black" w:eastAsia="Calibri" w:hAnsi="Merriweather Black" w:cs="Times New Roman"/>
          <w:b/>
          <w:sz w:val="20"/>
          <w:szCs w:val="20"/>
          <w:lang w:val="sq-AL"/>
        </w:rPr>
        <w:t xml:space="preserve"> POLITIK</w:t>
      </w:r>
    </w:p>
    <w:p w:rsidR="009F1A29" w:rsidRDefault="009F1A29" w:rsidP="00395E4E">
      <w:pPr>
        <w:spacing w:after="200"/>
        <w:jc w:val="center"/>
        <w:rPr>
          <w:rFonts w:ascii="Merriweather" w:eastAsia="Calibri" w:hAnsi="Merriweather" w:cs="Times New Roman"/>
          <w:lang w:val="sq-AL"/>
        </w:rPr>
      </w:pPr>
      <w:r>
        <w:rPr>
          <w:rFonts w:ascii="Merriweather" w:eastAsia="Calibri" w:hAnsi="Merriweather" w:cs="Times New Roman"/>
          <w:lang w:val="sq-AL"/>
        </w:rPr>
        <w:t>shpall thirrje për pjesëmarrës në Shkollën për politika për vitin 2021</w:t>
      </w:r>
    </w:p>
    <w:p w:rsidR="00743C4E" w:rsidRPr="009F1A29" w:rsidRDefault="00743C4E" w:rsidP="00395E4E">
      <w:pPr>
        <w:spacing w:after="200"/>
        <w:jc w:val="center"/>
        <w:rPr>
          <w:rFonts w:ascii="Merriweather" w:eastAsia="Calibri" w:hAnsi="Merriweather" w:cs="Times New Roman"/>
          <w:lang w:val="sq-AL"/>
        </w:rPr>
      </w:pPr>
    </w:p>
    <w:p w:rsidR="009F1A29" w:rsidRPr="009F1A29" w:rsidRDefault="009F1A29" w:rsidP="009F1A29">
      <w:pPr>
        <w:spacing w:after="200"/>
        <w:rPr>
          <w:rFonts w:ascii="Merriweather" w:eastAsia="Calibri" w:hAnsi="Merriweather" w:cs="Times New Roman"/>
          <w:lang w:val="sq-AL"/>
        </w:rPr>
      </w:pPr>
      <w:r>
        <w:rPr>
          <w:rFonts w:ascii="Merriweather" w:eastAsia="Calibri" w:hAnsi="Merriweather" w:cs="Times New Roman"/>
        </w:rPr>
        <w:tab/>
      </w:r>
      <w:r>
        <w:rPr>
          <w:rFonts w:ascii="Merriweather" w:eastAsia="Calibri" w:hAnsi="Merriweather" w:cs="Times New Roman"/>
          <w:lang w:val="sq-AL"/>
        </w:rPr>
        <w:t>Shkolla për politika në</w:t>
      </w:r>
      <w:r w:rsidR="001C786B">
        <w:rPr>
          <w:rFonts w:ascii="Merriweather" w:eastAsia="Calibri" w:hAnsi="Merriweather" w:cs="Times New Roman"/>
          <w:lang w:val="sq-AL"/>
        </w:rPr>
        <w:t xml:space="preserve"> Qendrën Presidenciale për Edukim</w:t>
      </w:r>
      <w:r>
        <w:rPr>
          <w:rFonts w:ascii="Merriweather" w:eastAsia="Calibri" w:hAnsi="Merriweather" w:cs="Times New Roman"/>
          <w:lang w:val="sq-AL"/>
        </w:rPr>
        <w:t xml:space="preserve"> Politik do të organizohet në frymën e vlerave demokratike politike, promovimit dhe mbrojtjes së të drejtave dhe lirive të njeriut, pluralizmit politik, tolerancës së ndërsjellë, bashkësisë dhe solidaritetit. Në këtë drejtim, Shkolla do të këmbëngulë t'i lidhë pjesëmarrësit me përvoja të ndryshme profesionale, të cilët </w:t>
      </w:r>
      <w:r w:rsidR="00241C6D">
        <w:rPr>
          <w:rFonts w:ascii="Merriweather" w:eastAsia="Calibri" w:hAnsi="Merriweather" w:cs="Times New Roman"/>
          <w:lang w:val="sq-AL"/>
        </w:rPr>
        <w:t>k</w:t>
      </w:r>
      <w:r>
        <w:rPr>
          <w:rFonts w:ascii="Merriweather" w:eastAsia="Calibri" w:hAnsi="Merriweather" w:cs="Times New Roman"/>
          <w:lang w:val="sq-AL"/>
        </w:rPr>
        <w:t xml:space="preserve">anë dëshirë që me njohuritë dhe shkathtësitë e veta të kontribuojnë mbi zhvillimin pozitiv të shoqërisë, në suazat e katër seminareve edukative me ligjërues dhe trajnues eminentë nga shteti dhe nga jashtë.  </w:t>
      </w:r>
    </w:p>
    <w:p w:rsidR="00395E4E" w:rsidRPr="00395E4E" w:rsidRDefault="009F1A29" w:rsidP="00395E4E">
      <w:pPr>
        <w:spacing w:after="200"/>
        <w:rPr>
          <w:rFonts w:ascii="Merriweather" w:eastAsia="Calibri" w:hAnsi="Merriweather" w:cs="Times New Roman"/>
          <w:b/>
          <w:u w:val="single"/>
        </w:rPr>
      </w:pPr>
      <w:r>
        <w:rPr>
          <w:rFonts w:ascii="Merriweather" w:eastAsia="Calibri" w:hAnsi="Merriweather" w:cs="Times New Roman"/>
          <w:b/>
          <w:u w:val="single"/>
          <w:lang w:val="sq-AL"/>
        </w:rPr>
        <w:t>Pjesëmarrësit në Shkollën për politika do të kenë mundësi:</w:t>
      </w:r>
    </w:p>
    <w:p w:rsidR="00395E4E" w:rsidRPr="008810B4" w:rsidRDefault="004E29F2" w:rsidP="008810B4">
      <w:pPr>
        <w:ind w:firstLine="720"/>
        <w:jc w:val="both"/>
        <w:rPr>
          <w:rFonts w:ascii="Merriweather" w:eastAsia="Calibri" w:hAnsi="Merriweather" w:cs="Times New Roman"/>
          <w:lang w:val="sq-AL"/>
        </w:rPr>
      </w:pPr>
      <w:r>
        <w:rPr>
          <w:rFonts w:ascii="Arial" w:eastAsia="Calibri" w:hAnsi="Arial" w:cs="Arial"/>
        </w:rPr>
        <w:t>‒</w:t>
      </w:r>
      <w:r w:rsidR="009F1A29">
        <w:rPr>
          <w:rFonts w:ascii="Merriweather" w:eastAsia="Calibri" w:hAnsi="Merriweather" w:cs="Times New Roman"/>
          <w:lang w:val="sq-AL"/>
        </w:rPr>
        <w:t xml:space="preserve">t'i përparojnë njohuritë e veta mbi temat për demokracinë, zhvillimin e qëndrueshëm, eurointegrimet dhe komunikimet, duke </w:t>
      </w:r>
      <w:r w:rsidR="008810B4">
        <w:rPr>
          <w:rFonts w:ascii="Merriweather" w:eastAsia="Calibri" w:hAnsi="Merriweather" w:cs="Times New Roman"/>
          <w:lang w:val="sq-AL"/>
        </w:rPr>
        <w:t>e kuptuar procesin e krijimit të politikave;</w:t>
      </w:r>
    </w:p>
    <w:p w:rsidR="008810B4" w:rsidRDefault="004E29F2" w:rsidP="00395E4E">
      <w:pPr>
        <w:ind w:firstLine="720"/>
        <w:jc w:val="both"/>
        <w:rPr>
          <w:rFonts w:ascii="Merriweather" w:eastAsia="Calibri" w:hAnsi="Merriweather" w:cs="Times New Roman"/>
          <w:lang w:val="sq-AL"/>
        </w:rPr>
      </w:pPr>
      <w:r>
        <w:rPr>
          <w:rFonts w:ascii="Arial" w:eastAsia="Calibri" w:hAnsi="Arial" w:cs="Arial"/>
        </w:rPr>
        <w:t>‒</w:t>
      </w:r>
      <w:r w:rsidR="008810B4">
        <w:rPr>
          <w:rFonts w:ascii="Merriweather" w:eastAsia="Calibri" w:hAnsi="Merriweather" w:cs="Times New Roman"/>
          <w:lang w:val="sq-AL"/>
        </w:rPr>
        <w:t>të ndjekin ligjërata dhe punëtori interaktive nga ekspertë vendas dhe ndërkombëtarë;</w:t>
      </w:r>
    </w:p>
    <w:p w:rsidR="00395E4E" w:rsidRPr="008810B4" w:rsidRDefault="004E29F2" w:rsidP="008810B4">
      <w:pPr>
        <w:ind w:firstLine="720"/>
        <w:jc w:val="both"/>
        <w:rPr>
          <w:rFonts w:ascii="Merriweather" w:eastAsia="Calibri" w:hAnsi="Merriweather" w:cs="Times New Roman"/>
          <w:lang w:val="sq-AL"/>
        </w:rPr>
      </w:pPr>
      <w:r>
        <w:rPr>
          <w:rFonts w:ascii="Arial" w:eastAsia="Calibri" w:hAnsi="Arial" w:cs="Arial"/>
        </w:rPr>
        <w:t>‒</w:t>
      </w:r>
      <w:r w:rsidR="008810B4">
        <w:rPr>
          <w:rFonts w:ascii="Merriweather" w:eastAsia="Calibri" w:hAnsi="Merriweather" w:cs="Times New Roman"/>
          <w:lang w:val="sq-AL"/>
        </w:rPr>
        <w:t>të punojnë individualisht dhe në grupe me individë të shquar - moshatarë të tyre nga jeta shoqërore dhe politike në shtet;</w:t>
      </w:r>
    </w:p>
    <w:p w:rsidR="00395E4E" w:rsidRPr="00395E4E" w:rsidRDefault="004E29F2" w:rsidP="00395E4E">
      <w:pPr>
        <w:ind w:firstLine="720"/>
        <w:jc w:val="both"/>
        <w:rPr>
          <w:rFonts w:ascii="Merriweather" w:eastAsia="Calibri" w:hAnsi="Merriweather" w:cs="Times New Roman"/>
        </w:rPr>
      </w:pPr>
      <w:r>
        <w:rPr>
          <w:rFonts w:ascii="Arial" w:eastAsia="Calibri" w:hAnsi="Arial" w:cs="Arial"/>
        </w:rPr>
        <w:t xml:space="preserve">‒ </w:t>
      </w:r>
      <w:r w:rsidR="008810B4">
        <w:rPr>
          <w:rFonts w:ascii="Merriweather" w:eastAsia="Calibri" w:hAnsi="Merriweather" w:cs="Times New Roman"/>
          <w:lang w:val="sq-AL"/>
        </w:rPr>
        <w:t>t'i përforcojnë shkathtësitë e veta komunikuese, lidere dhe të buta</w:t>
      </w:r>
      <w:r w:rsidR="00395E4E" w:rsidRPr="00395E4E">
        <w:rPr>
          <w:rFonts w:ascii="Merriweather" w:eastAsia="Calibri" w:hAnsi="Merriweather" w:cs="Times New Roman"/>
        </w:rPr>
        <w:t>;</w:t>
      </w:r>
    </w:p>
    <w:p w:rsidR="00395E4E" w:rsidRPr="008810B4" w:rsidRDefault="004E29F2" w:rsidP="008810B4">
      <w:pPr>
        <w:ind w:firstLine="720"/>
        <w:jc w:val="both"/>
        <w:rPr>
          <w:rFonts w:ascii="Merriweather" w:eastAsia="Calibri" w:hAnsi="Merriweather" w:cs="Times New Roman"/>
          <w:lang w:val="sq-AL"/>
        </w:rPr>
      </w:pPr>
      <w:r>
        <w:rPr>
          <w:rFonts w:ascii="Arial" w:eastAsia="Calibri" w:hAnsi="Arial" w:cs="Arial"/>
        </w:rPr>
        <w:t xml:space="preserve">‒ </w:t>
      </w:r>
      <w:r w:rsidR="008810B4">
        <w:rPr>
          <w:rFonts w:ascii="Merriweather" w:eastAsia="Calibri" w:hAnsi="Merriweather" w:cs="Times New Roman"/>
          <w:lang w:val="sq-AL"/>
        </w:rPr>
        <w:t>të kenë qasje te literatura aktuale mbi këto tema dhe të ndjekin debate shoqërore për to;</w:t>
      </w:r>
    </w:p>
    <w:p w:rsidR="00395E4E" w:rsidRPr="00395E4E" w:rsidRDefault="004E29F2" w:rsidP="00395E4E">
      <w:pPr>
        <w:ind w:firstLine="720"/>
        <w:jc w:val="both"/>
        <w:rPr>
          <w:rFonts w:ascii="Merriweather" w:eastAsia="Calibri" w:hAnsi="Merriweather" w:cs="Times New Roman"/>
        </w:rPr>
      </w:pPr>
      <w:r>
        <w:rPr>
          <w:rFonts w:ascii="Arial" w:eastAsia="Calibri" w:hAnsi="Arial" w:cs="Arial"/>
        </w:rPr>
        <w:t>‒</w:t>
      </w:r>
      <w:r w:rsidR="008810B4">
        <w:rPr>
          <w:rFonts w:ascii="Merriweather" w:eastAsia="Calibri" w:hAnsi="Merriweather" w:cs="Times New Roman"/>
          <w:lang w:val="sq-AL"/>
        </w:rPr>
        <w:t xml:space="preserve">të realizojnë kontakte të rëndësishme dhe të vendosin lidhje me ekspertë nga fushat që i përfshin Shkolla. </w:t>
      </w:r>
    </w:p>
    <w:p w:rsidR="00395E4E" w:rsidRPr="008810B4" w:rsidRDefault="008810B4" w:rsidP="008810B4">
      <w:pPr>
        <w:spacing w:after="200"/>
        <w:ind w:firstLine="720"/>
        <w:jc w:val="both"/>
        <w:rPr>
          <w:rFonts w:ascii="Merriweather" w:eastAsia="Calibri" w:hAnsi="Merriweather" w:cs="Times New Roman"/>
          <w:lang w:val="sq-AL"/>
        </w:rPr>
      </w:pPr>
      <w:r>
        <w:rPr>
          <w:rFonts w:ascii="Merriweather" w:eastAsia="Calibri" w:hAnsi="Merriweather" w:cs="Times New Roman"/>
          <w:lang w:val="sq-AL"/>
        </w:rPr>
        <w:t xml:space="preserve">Shkolla do të mbahet në periudhën nga marsi deri në nëntor 2021, gjatë fundjavës. Pjesëmarrja në të katrat seminare edukative është e obligueshme. Pjesëmarrësit të cilët do ta përfundojnë Shkollën do të marrin certifikatë. </w:t>
      </w:r>
    </w:p>
    <w:p w:rsidR="00395E4E" w:rsidRPr="00395E4E" w:rsidRDefault="008810B4" w:rsidP="00395E4E">
      <w:pPr>
        <w:spacing w:after="200"/>
        <w:jc w:val="both"/>
        <w:rPr>
          <w:rFonts w:ascii="Merriweather" w:eastAsia="Calibri" w:hAnsi="Merriweather" w:cs="Times New Roman"/>
          <w:b/>
          <w:u w:val="single"/>
        </w:rPr>
      </w:pPr>
      <w:r>
        <w:rPr>
          <w:rFonts w:ascii="Merriweather" w:eastAsia="Calibri" w:hAnsi="Merriweather" w:cs="Times New Roman"/>
          <w:b/>
          <w:u w:val="single"/>
          <w:lang w:val="sq-AL"/>
        </w:rPr>
        <w:t>Kushte për pjesëmarrje</w:t>
      </w:r>
      <w:r w:rsidR="00395E4E" w:rsidRPr="00395E4E">
        <w:rPr>
          <w:rFonts w:ascii="Merriweather" w:eastAsia="Calibri" w:hAnsi="Merriweather" w:cs="Times New Roman"/>
          <w:b/>
          <w:u w:val="single"/>
        </w:rPr>
        <w:t>:</w:t>
      </w:r>
    </w:p>
    <w:p w:rsidR="00395E4E" w:rsidRPr="00395E4E" w:rsidRDefault="00ED1A71" w:rsidP="00ED1A71">
      <w:pPr>
        <w:spacing w:after="0" w:line="276" w:lineRule="auto"/>
        <w:ind w:left="1440"/>
        <w:jc w:val="both"/>
        <w:rPr>
          <w:rFonts w:ascii="Merriweather" w:eastAsia="Calibri" w:hAnsi="Merriweather" w:cs="Times New Roman"/>
        </w:rPr>
      </w:pPr>
      <w:r>
        <w:rPr>
          <w:rFonts w:ascii="Arial" w:eastAsia="Calibri" w:hAnsi="Arial" w:cs="Arial"/>
        </w:rPr>
        <w:t xml:space="preserve">‒ </w:t>
      </w:r>
      <w:r w:rsidR="008810B4">
        <w:rPr>
          <w:rFonts w:ascii="Merriweather" w:eastAsia="Calibri" w:hAnsi="Merriweather" w:cs="Times New Roman"/>
          <w:lang w:val="sq-AL"/>
        </w:rPr>
        <w:t>mosha nga</w:t>
      </w:r>
      <w:r w:rsidR="00395E4E" w:rsidRPr="00395E4E">
        <w:rPr>
          <w:rFonts w:ascii="Merriweather" w:eastAsia="Calibri" w:hAnsi="Merriweather" w:cs="Times New Roman"/>
        </w:rPr>
        <w:t xml:space="preserve"> 25 </w:t>
      </w:r>
      <w:r>
        <w:rPr>
          <w:rFonts w:ascii="Arial" w:eastAsia="Calibri" w:hAnsi="Arial" w:cs="Arial"/>
        </w:rPr>
        <w:t>‒</w:t>
      </w:r>
      <w:r w:rsidR="00395E4E" w:rsidRPr="00395E4E">
        <w:rPr>
          <w:rFonts w:ascii="Merriweather" w:eastAsia="Calibri" w:hAnsi="Merriweather" w:cs="Times New Roman"/>
        </w:rPr>
        <w:t xml:space="preserve"> 35 </w:t>
      </w:r>
      <w:r w:rsidR="008810B4">
        <w:rPr>
          <w:rFonts w:ascii="Merriweather" w:eastAsia="Calibri" w:hAnsi="Merriweather" w:cs="Times New Roman"/>
          <w:lang w:val="sq-AL"/>
        </w:rPr>
        <w:t>vjet</w:t>
      </w:r>
      <w:r w:rsidR="00395E4E" w:rsidRPr="001C786B">
        <w:rPr>
          <w:rFonts w:ascii="Merriweather" w:eastAsia="Calibri" w:hAnsi="Merriweather" w:cs="Times New Roman"/>
          <w:lang w:val="sq-AL"/>
        </w:rPr>
        <w:t>;</w:t>
      </w:r>
    </w:p>
    <w:p w:rsidR="00395E4E" w:rsidRPr="00395E4E" w:rsidRDefault="00ED1A71" w:rsidP="00ED1A71">
      <w:pPr>
        <w:spacing w:after="0" w:line="276" w:lineRule="auto"/>
        <w:ind w:left="1440"/>
        <w:jc w:val="both"/>
        <w:rPr>
          <w:rFonts w:ascii="Merriweather" w:eastAsia="Calibri" w:hAnsi="Merriweather" w:cs="Times New Roman"/>
        </w:rPr>
      </w:pPr>
      <w:r>
        <w:rPr>
          <w:rFonts w:ascii="Arial" w:eastAsia="Calibri" w:hAnsi="Arial" w:cs="Arial"/>
        </w:rPr>
        <w:t>‒</w:t>
      </w:r>
      <w:r w:rsidR="008810B4">
        <w:rPr>
          <w:rFonts w:ascii="Merriweather" w:eastAsia="Calibri" w:hAnsi="Merriweather" w:cs="Times New Roman"/>
          <w:lang w:val="sq-AL"/>
        </w:rPr>
        <w:t>shtetësi e Republikës së Maqedonisë së Veriut</w:t>
      </w:r>
      <w:r w:rsidR="00395E4E" w:rsidRPr="001C786B">
        <w:rPr>
          <w:rFonts w:ascii="Merriweather" w:eastAsia="Calibri" w:hAnsi="Merriweather" w:cs="Times New Roman"/>
        </w:rPr>
        <w:t>;</w:t>
      </w:r>
    </w:p>
    <w:p w:rsidR="00395E4E" w:rsidRPr="00395E4E" w:rsidRDefault="00ED1A71" w:rsidP="00ED1A71">
      <w:pPr>
        <w:spacing w:after="0" w:line="276" w:lineRule="auto"/>
        <w:ind w:left="1440"/>
        <w:jc w:val="both"/>
        <w:rPr>
          <w:rFonts w:ascii="Merriweather" w:eastAsia="Calibri" w:hAnsi="Merriweather" w:cs="Times New Roman"/>
        </w:rPr>
      </w:pPr>
      <w:r>
        <w:rPr>
          <w:rFonts w:ascii="Arial" w:eastAsia="Calibri" w:hAnsi="Arial" w:cs="Arial"/>
        </w:rPr>
        <w:t>‒</w:t>
      </w:r>
      <w:r w:rsidR="008810B4">
        <w:rPr>
          <w:rFonts w:ascii="Merriweather" w:eastAsia="Calibri" w:hAnsi="Merriweather" w:cs="Times New Roman"/>
          <w:lang w:val="sq-AL"/>
        </w:rPr>
        <w:t>njohuri pune në gjuhën angleze, njohja e ndonjë gjuhe tjetër të huaj do të konsiderohet si përparësi</w:t>
      </w:r>
      <w:r w:rsidR="00395E4E" w:rsidRPr="001C786B">
        <w:rPr>
          <w:rFonts w:ascii="Merriweather" w:eastAsia="Calibri" w:hAnsi="Merriweather" w:cs="Times New Roman"/>
        </w:rPr>
        <w:t>;</w:t>
      </w:r>
    </w:p>
    <w:p w:rsidR="00395E4E" w:rsidRPr="00395E4E" w:rsidRDefault="00ED1A71" w:rsidP="00ED1A71">
      <w:pPr>
        <w:spacing w:after="0" w:line="276" w:lineRule="auto"/>
        <w:ind w:left="1440"/>
        <w:jc w:val="both"/>
        <w:rPr>
          <w:rFonts w:ascii="Merriweather" w:eastAsia="Calibri" w:hAnsi="Merriweather" w:cs="Times New Roman"/>
        </w:rPr>
      </w:pPr>
      <w:r>
        <w:rPr>
          <w:rFonts w:ascii="Arial" w:eastAsia="Calibri" w:hAnsi="Arial" w:cs="Arial"/>
        </w:rPr>
        <w:t xml:space="preserve">‒ </w:t>
      </w:r>
      <w:r w:rsidR="008810B4">
        <w:rPr>
          <w:rFonts w:ascii="Merriweather" w:eastAsia="Calibri" w:hAnsi="Merriweather" w:cs="Times New Roman"/>
          <w:lang w:val="sq-AL"/>
        </w:rPr>
        <w:t>pjesëmarrje e theksuar në jetën shoqërore dhe politike në shtet, duke nxitur ndryshime pozitive</w:t>
      </w:r>
      <w:r w:rsidR="00395E4E" w:rsidRPr="001C786B">
        <w:rPr>
          <w:rFonts w:ascii="Merriweather" w:eastAsia="Calibri" w:hAnsi="Merriweather" w:cs="Times New Roman"/>
        </w:rPr>
        <w:t>;</w:t>
      </w:r>
    </w:p>
    <w:p w:rsidR="00395E4E" w:rsidRPr="00395E4E" w:rsidRDefault="00ED1A71" w:rsidP="00184010">
      <w:pPr>
        <w:spacing w:after="0" w:line="276" w:lineRule="auto"/>
        <w:ind w:left="1440"/>
        <w:jc w:val="both"/>
        <w:rPr>
          <w:rFonts w:ascii="Merriweather" w:eastAsia="Calibri" w:hAnsi="Merriweather" w:cs="Times New Roman"/>
        </w:rPr>
      </w:pPr>
      <w:r>
        <w:rPr>
          <w:rFonts w:ascii="Arial" w:eastAsia="Calibri" w:hAnsi="Arial" w:cs="Arial"/>
        </w:rPr>
        <w:t>‒</w:t>
      </w:r>
      <w:r w:rsidR="008810B4">
        <w:rPr>
          <w:rFonts w:ascii="Merriweather" w:eastAsia="Calibri" w:hAnsi="Merriweather" w:cs="Times New Roman"/>
          <w:lang w:val="sq-AL"/>
        </w:rPr>
        <w:t>njohuri solide nga terminologjia shoqërore</w:t>
      </w:r>
      <w:r w:rsidR="00395E4E" w:rsidRPr="001C786B">
        <w:rPr>
          <w:rFonts w:ascii="Merriweather" w:eastAsia="Calibri" w:hAnsi="Merriweather" w:cs="Times New Roman"/>
          <w:lang w:val="it-IT"/>
        </w:rPr>
        <w:t>;</w:t>
      </w:r>
    </w:p>
    <w:p w:rsidR="00395E4E" w:rsidRPr="001C786B" w:rsidRDefault="00184010" w:rsidP="00350A72">
      <w:pPr>
        <w:spacing w:after="0" w:line="276" w:lineRule="auto"/>
        <w:ind w:left="1440"/>
        <w:jc w:val="both"/>
        <w:rPr>
          <w:rFonts w:ascii="Merriweather" w:eastAsia="Calibri" w:hAnsi="Merriweather" w:cs="Times New Roman"/>
        </w:rPr>
      </w:pPr>
      <w:r>
        <w:rPr>
          <w:rFonts w:ascii="Arial" w:eastAsia="Calibri" w:hAnsi="Arial" w:cs="Arial"/>
        </w:rPr>
        <w:lastRenderedPageBreak/>
        <w:t xml:space="preserve">‒ </w:t>
      </w:r>
      <w:r w:rsidR="008810B4">
        <w:rPr>
          <w:rFonts w:ascii="Merriweather" w:eastAsia="Calibri" w:hAnsi="Merriweather" w:cs="Times New Roman"/>
          <w:lang w:val="sq-AL"/>
        </w:rPr>
        <w:t xml:space="preserve"> përvoja e punës do të konsiderohet për përparësi</w:t>
      </w:r>
      <w:r w:rsidR="00395E4E" w:rsidRPr="00395E4E">
        <w:rPr>
          <w:rFonts w:ascii="Merriweather" w:eastAsia="Calibri" w:hAnsi="Merriweather" w:cs="Times New Roman"/>
        </w:rPr>
        <w:t>.</w:t>
      </w:r>
    </w:p>
    <w:p w:rsidR="00743C4E" w:rsidRDefault="00743C4E" w:rsidP="00395E4E">
      <w:pPr>
        <w:spacing w:after="200"/>
        <w:jc w:val="both"/>
        <w:rPr>
          <w:rFonts w:ascii="Merriweather" w:eastAsia="Calibri" w:hAnsi="Merriweather" w:cs="Times New Roman"/>
          <w:b/>
          <w:u w:val="single"/>
          <w:lang w:val="sq-AL"/>
        </w:rPr>
      </w:pPr>
    </w:p>
    <w:p w:rsidR="00395E4E" w:rsidRPr="00395E4E" w:rsidRDefault="008810B4" w:rsidP="00395E4E">
      <w:pPr>
        <w:spacing w:after="200"/>
        <w:jc w:val="both"/>
        <w:rPr>
          <w:rFonts w:ascii="Merriweather" w:eastAsia="Calibri" w:hAnsi="Merriweather" w:cs="Times New Roman"/>
          <w:b/>
          <w:u w:val="single"/>
        </w:rPr>
      </w:pPr>
      <w:r>
        <w:rPr>
          <w:rFonts w:ascii="Merriweather" w:eastAsia="Calibri" w:hAnsi="Merriweather" w:cs="Times New Roman"/>
          <w:b/>
          <w:u w:val="single"/>
          <w:lang w:val="sq-AL"/>
        </w:rPr>
        <w:t>Dokumentet e nevojshme për aplikim</w:t>
      </w:r>
      <w:r w:rsidR="00395E4E" w:rsidRPr="00395E4E">
        <w:rPr>
          <w:rFonts w:ascii="Merriweather" w:eastAsia="Calibri" w:hAnsi="Merriweather" w:cs="Times New Roman"/>
          <w:b/>
          <w:u w:val="single"/>
        </w:rPr>
        <w:t>:</w:t>
      </w:r>
    </w:p>
    <w:p w:rsidR="00395E4E" w:rsidRPr="00395E4E" w:rsidRDefault="00800F69" w:rsidP="00FE0B70">
      <w:pPr>
        <w:spacing w:after="0" w:line="276" w:lineRule="auto"/>
        <w:ind w:left="1440"/>
        <w:jc w:val="both"/>
        <w:rPr>
          <w:rFonts w:ascii="Merriweather" w:eastAsia="Calibri" w:hAnsi="Merriweather" w:cs="Times New Roman"/>
          <w:bCs/>
          <w:lang w:val="en-US"/>
        </w:rPr>
      </w:pPr>
      <w:r>
        <w:rPr>
          <w:rFonts w:ascii="Arial" w:eastAsia="Calibri" w:hAnsi="Arial" w:cs="Arial"/>
          <w:bCs/>
        </w:rPr>
        <w:t xml:space="preserve">‒ </w:t>
      </w:r>
      <w:r w:rsidR="008810B4">
        <w:rPr>
          <w:rFonts w:ascii="Merriweather" w:eastAsia="Calibri" w:hAnsi="Merriweather" w:cs="Times New Roman"/>
          <w:bCs/>
          <w:lang w:val="sq-AL"/>
        </w:rPr>
        <w:t xml:space="preserve">Fletëparaqitjen mund ta merrni nga ky </w:t>
      </w:r>
      <w:r w:rsidR="008810B4" w:rsidRPr="008810B4">
        <w:rPr>
          <w:rFonts w:ascii="Merriweather" w:eastAsia="Calibri" w:hAnsi="Merriweather" w:cs="Times New Roman"/>
          <w:bCs/>
          <w:color w:val="FF0000"/>
          <w:highlight w:val="yellow"/>
          <w:lang w:val="sq-AL"/>
        </w:rPr>
        <w:t>link</w:t>
      </w:r>
      <w:r w:rsidR="00395E4E" w:rsidRPr="008810B4">
        <w:rPr>
          <w:rFonts w:ascii="Merriweather" w:eastAsia="Calibri" w:hAnsi="Merriweather" w:cs="Times New Roman"/>
          <w:bCs/>
          <w:highlight w:val="yellow"/>
          <w:lang w:val="en-US"/>
        </w:rPr>
        <w:t>;</w:t>
      </w:r>
    </w:p>
    <w:p w:rsidR="00395E4E" w:rsidRPr="001C786B" w:rsidRDefault="00800F69" w:rsidP="00800F69">
      <w:pPr>
        <w:spacing w:after="0" w:line="276" w:lineRule="auto"/>
        <w:ind w:left="1440"/>
        <w:jc w:val="both"/>
        <w:rPr>
          <w:rFonts w:ascii="Merriweather" w:eastAsia="Calibri" w:hAnsi="Merriweather" w:cs="Times New Roman"/>
          <w:b/>
          <w:bCs/>
          <w:lang w:val="it-IT"/>
        </w:rPr>
      </w:pPr>
      <w:r>
        <w:rPr>
          <w:rFonts w:ascii="Arial" w:eastAsia="Calibri" w:hAnsi="Arial" w:cs="Arial"/>
        </w:rPr>
        <w:t xml:space="preserve">‒ </w:t>
      </w:r>
      <w:r w:rsidR="008810B4">
        <w:rPr>
          <w:rFonts w:ascii="Merriweather" w:eastAsia="Calibri" w:hAnsi="Merriweather" w:cs="Times New Roman"/>
          <w:lang w:val="sq-AL"/>
        </w:rPr>
        <w:t>Biografi në formë të</w:t>
      </w:r>
      <w:r w:rsidR="00395E4E" w:rsidRPr="001C786B">
        <w:rPr>
          <w:rFonts w:ascii="Merriweather" w:eastAsia="Calibri" w:hAnsi="Merriweather" w:cs="Times New Roman"/>
          <w:lang w:val="it-IT"/>
        </w:rPr>
        <w:t>Europass CV;</w:t>
      </w:r>
    </w:p>
    <w:p w:rsidR="00395E4E" w:rsidRPr="001C786B" w:rsidRDefault="00800F69" w:rsidP="00057112">
      <w:pPr>
        <w:spacing w:after="0" w:line="276" w:lineRule="auto"/>
        <w:ind w:left="1440"/>
        <w:jc w:val="both"/>
        <w:rPr>
          <w:rFonts w:ascii="Merriweather" w:eastAsia="Calibri" w:hAnsi="Merriweather" w:cs="Times New Roman"/>
          <w:lang w:val="it-IT"/>
        </w:rPr>
      </w:pPr>
      <w:r>
        <w:rPr>
          <w:rFonts w:ascii="Arial" w:eastAsia="Calibri" w:hAnsi="Arial" w:cs="Arial"/>
        </w:rPr>
        <w:t>‒</w:t>
      </w:r>
      <w:r w:rsidR="004103E4">
        <w:rPr>
          <w:rFonts w:ascii="Merriweather" w:eastAsia="Calibri" w:hAnsi="Merriweather" w:cs="Times New Roman"/>
          <w:lang w:val="sq-AL"/>
        </w:rPr>
        <w:t>Dy rekomandime nga profesorë/punëdhënës</w:t>
      </w:r>
      <w:r w:rsidR="00057112" w:rsidRPr="001C786B">
        <w:rPr>
          <w:rFonts w:ascii="Merriweather" w:eastAsia="Calibri" w:hAnsi="Merriweather" w:cs="Times New Roman"/>
          <w:lang w:val="it-IT"/>
        </w:rPr>
        <w:t>/</w:t>
      </w:r>
      <w:r w:rsidR="00057112" w:rsidRPr="00057112">
        <w:rPr>
          <w:rFonts w:ascii="Merriweather" w:eastAsia="Calibri" w:hAnsi="Merriweather" w:cs="Times New Roman"/>
          <w:lang w:val="sq-AL"/>
        </w:rPr>
        <w:t>bashkëpunëtorë</w:t>
      </w:r>
      <w:r w:rsidR="004103E4">
        <w:rPr>
          <w:rFonts w:ascii="Merriweather" w:eastAsia="Calibri" w:hAnsi="Merriweather" w:cs="Times New Roman"/>
          <w:lang w:val="sq-AL"/>
        </w:rPr>
        <w:t xml:space="preserve"> eminentë, relevantë për tematikën e Shkollës</w:t>
      </w:r>
      <w:r w:rsidR="00395E4E" w:rsidRPr="001C786B">
        <w:rPr>
          <w:rFonts w:ascii="Merriweather" w:eastAsia="Calibri" w:hAnsi="Merriweather" w:cs="Times New Roman"/>
          <w:lang w:val="it-IT"/>
        </w:rPr>
        <w:t>;</w:t>
      </w:r>
    </w:p>
    <w:p w:rsidR="00395E4E" w:rsidRPr="00395E4E" w:rsidRDefault="00800F69" w:rsidP="00057112">
      <w:pPr>
        <w:spacing w:after="0" w:line="276" w:lineRule="auto"/>
        <w:ind w:left="1440"/>
        <w:jc w:val="both"/>
        <w:rPr>
          <w:rFonts w:ascii="Merriweather" w:eastAsia="Calibri" w:hAnsi="Merriweather" w:cs="Times New Roman"/>
        </w:rPr>
      </w:pPr>
      <w:r>
        <w:rPr>
          <w:rFonts w:ascii="Arial" w:eastAsia="Calibri" w:hAnsi="Arial" w:cs="Arial"/>
        </w:rPr>
        <w:t>‒</w:t>
      </w:r>
      <w:r w:rsidR="004103E4">
        <w:rPr>
          <w:rFonts w:ascii="Merriweather" w:eastAsia="Calibri" w:hAnsi="Merriweather" w:cs="Times New Roman"/>
          <w:lang w:val="sq-AL"/>
        </w:rPr>
        <w:t>Ese me temë të dhënë sipas përzgjedhjes</w:t>
      </w:r>
      <w:r w:rsidR="00F66B12">
        <w:rPr>
          <w:rFonts w:ascii="Merriweather" w:eastAsia="Calibri" w:hAnsi="Merriweather" w:cs="Times New Roman"/>
        </w:rPr>
        <w:t xml:space="preserve">: </w:t>
      </w:r>
      <w:r w:rsidR="00395E4E" w:rsidRPr="00395E4E">
        <w:rPr>
          <w:rFonts w:ascii="Merriweather" w:eastAsia="Calibri" w:hAnsi="Merriweather" w:cs="Times New Roman"/>
        </w:rPr>
        <w:t>1</w:t>
      </w:r>
      <w:r w:rsidR="00F66B12">
        <w:rPr>
          <w:rFonts w:ascii="Merriweather" w:eastAsia="Calibri" w:hAnsi="Merriweather" w:cs="Times New Roman"/>
        </w:rPr>
        <w:t xml:space="preserve">. </w:t>
      </w:r>
      <w:r w:rsidR="004103E4">
        <w:rPr>
          <w:rFonts w:ascii="Merriweather" w:eastAsia="Calibri" w:hAnsi="Merriweather" w:cs="Times New Roman"/>
          <w:lang w:val="sq-AL"/>
        </w:rPr>
        <w:t xml:space="preserve">"Kontributi im mbi ndryshimet pozitive në shtetin tonë" dhe 2. "Vizioni </w:t>
      </w:r>
      <w:r w:rsidR="00234B60">
        <w:rPr>
          <w:rFonts w:ascii="Merriweather" w:eastAsia="Calibri" w:hAnsi="Merriweather" w:cs="Times New Roman"/>
          <w:lang w:val="sq-AL"/>
        </w:rPr>
        <w:t>im</w:t>
      </w:r>
      <w:r w:rsidR="004103E4">
        <w:rPr>
          <w:rFonts w:ascii="Merriweather" w:eastAsia="Calibri" w:hAnsi="Merriweather" w:cs="Times New Roman"/>
          <w:lang w:val="sq-AL"/>
        </w:rPr>
        <w:t xml:space="preserve"> mbi zh</w:t>
      </w:r>
      <w:r w:rsidR="00234B60">
        <w:rPr>
          <w:rFonts w:ascii="Merriweather" w:eastAsia="Calibri" w:hAnsi="Merriweather" w:cs="Times New Roman"/>
          <w:lang w:val="sq-AL"/>
        </w:rPr>
        <w:t xml:space="preserve">villimin demokratik </w:t>
      </w:r>
      <w:r w:rsidR="00241C6D">
        <w:rPr>
          <w:rFonts w:ascii="Merriweather" w:eastAsia="Calibri" w:hAnsi="Merriweather" w:cs="Times New Roman"/>
          <w:lang w:val="sq-AL"/>
        </w:rPr>
        <w:t>të</w:t>
      </w:r>
      <w:r w:rsidR="00234B60">
        <w:rPr>
          <w:rFonts w:ascii="Merriweather" w:eastAsia="Calibri" w:hAnsi="Merriweather" w:cs="Times New Roman"/>
          <w:lang w:val="sq-AL"/>
        </w:rPr>
        <w:t xml:space="preserve"> Maqedoni</w:t>
      </w:r>
      <w:r w:rsidR="00241C6D">
        <w:rPr>
          <w:rFonts w:ascii="Merriweather" w:eastAsia="Calibri" w:hAnsi="Merriweather" w:cs="Times New Roman"/>
          <w:lang w:val="sq-AL"/>
        </w:rPr>
        <w:t>s</w:t>
      </w:r>
      <w:r w:rsidR="00234B60">
        <w:rPr>
          <w:rFonts w:ascii="Merriweather" w:eastAsia="Calibri" w:hAnsi="Merriweather" w:cs="Times New Roman"/>
          <w:lang w:val="sq-AL"/>
        </w:rPr>
        <w:t xml:space="preserve">ë </w:t>
      </w:r>
      <w:r w:rsidR="00241C6D">
        <w:rPr>
          <w:rFonts w:ascii="Merriweather" w:eastAsia="Calibri" w:hAnsi="Merriweather" w:cs="Times New Roman"/>
          <w:lang w:val="sq-AL"/>
        </w:rPr>
        <w:t>së</w:t>
      </w:r>
      <w:r w:rsidR="00234B60">
        <w:rPr>
          <w:rFonts w:ascii="Merriweather" w:eastAsia="Calibri" w:hAnsi="Merriweather" w:cs="Times New Roman"/>
          <w:lang w:val="sq-AL"/>
        </w:rPr>
        <w:t xml:space="preserve"> Veriut"</w:t>
      </w:r>
      <w:r w:rsidR="00395E4E" w:rsidRPr="001C786B">
        <w:rPr>
          <w:rFonts w:ascii="Merriweather" w:eastAsia="Calibri" w:hAnsi="Merriweather" w:cs="Times New Roman"/>
        </w:rPr>
        <w:t>.</w:t>
      </w:r>
    </w:p>
    <w:p w:rsidR="00395E4E" w:rsidRPr="00395E4E" w:rsidRDefault="00395E4E" w:rsidP="00395E4E">
      <w:pPr>
        <w:ind w:left="1440"/>
        <w:jc w:val="both"/>
        <w:rPr>
          <w:rFonts w:ascii="Merriweather" w:eastAsia="Calibri" w:hAnsi="Merriweather" w:cs="Times New Roman"/>
        </w:rPr>
      </w:pPr>
    </w:p>
    <w:p w:rsidR="00395E4E" w:rsidRPr="00234B60" w:rsidRDefault="00234B60" w:rsidP="00395E4E">
      <w:pPr>
        <w:spacing w:after="200"/>
        <w:jc w:val="both"/>
        <w:rPr>
          <w:rFonts w:ascii="Merriweather" w:eastAsia="Calibri" w:hAnsi="Merriweather" w:cs="Times New Roman"/>
          <w:lang w:val="sq-AL"/>
        </w:rPr>
      </w:pPr>
      <w:r>
        <w:rPr>
          <w:rFonts w:ascii="Merriweather" w:eastAsia="Calibri" w:hAnsi="Merriweather" w:cs="Times New Roman"/>
          <w:lang w:val="sq-AL"/>
        </w:rPr>
        <w:t>Më shumë informacione për Shkollën për politika në</w:t>
      </w:r>
      <w:r w:rsidR="001C786B">
        <w:rPr>
          <w:rFonts w:ascii="Merriweather" w:eastAsia="Calibri" w:hAnsi="Merriweather" w:cs="Times New Roman"/>
          <w:lang w:val="sq-AL"/>
        </w:rPr>
        <w:t xml:space="preserve"> Qendrën Presidenciale për Edukim</w:t>
      </w:r>
      <w:r>
        <w:rPr>
          <w:rFonts w:ascii="Merriweather" w:eastAsia="Calibri" w:hAnsi="Merriweather" w:cs="Times New Roman"/>
          <w:lang w:val="sq-AL"/>
        </w:rPr>
        <w:t xml:space="preserve"> Politik gjenden në: </w:t>
      </w:r>
      <w:r w:rsidR="00395E4E" w:rsidRPr="001C786B">
        <w:rPr>
          <w:rFonts w:ascii="Merriweather" w:eastAsia="Calibri" w:hAnsi="Merriweather" w:cs="Times New Roman"/>
        </w:rPr>
        <w:t>https://pretsedatel.mk/pcpo/.</w:t>
      </w:r>
    </w:p>
    <w:p w:rsidR="00234B60" w:rsidRDefault="00234B60" w:rsidP="00395E4E">
      <w:pPr>
        <w:spacing w:after="200"/>
        <w:jc w:val="both"/>
        <w:rPr>
          <w:rFonts w:ascii="Merriweather" w:eastAsia="Calibri" w:hAnsi="Merriweather" w:cs="Times New Roman"/>
          <w:lang w:val="sq-AL"/>
        </w:rPr>
      </w:pPr>
      <w:r>
        <w:rPr>
          <w:rFonts w:ascii="Merriweather" w:eastAsia="Calibri" w:hAnsi="Merriweather" w:cs="Times New Roman"/>
          <w:lang w:val="sq-AL"/>
        </w:rPr>
        <w:t>Kandidatët e përzgjedhur do të thirren për intervistë me gojë.</w:t>
      </w:r>
    </w:p>
    <w:p w:rsidR="00350A72" w:rsidRDefault="00350A72" w:rsidP="00395E4E">
      <w:pPr>
        <w:spacing w:after="200"/>
        <w:jc w:val="both"/>
        <w:rPr>
          <w:rFonts w:ascii="Merriweather" w:eastAsia="Calibri" w:hAnsi="Merriweather" w:cs="Times New Roman"/>
          <w:b/>
          <w:lang w:val="sq-AL"/>
        </w:rPr>
      </w:pPr>
    </w:p>
    <w:p w:rsidR="00395E4E" w:rsidRPr="00395E4E" w:rsidRDefault="00234B60" w:rsidP="00395E4E">
      <w:pPr>
        <w:spacing w:after="200"/>
        <w:jc w:val="both"/>
        <w:rPr>
          <w:rFonts w:ascii="Merriweather" w:eastAsia="Calibri" w:hAnsi="Merriweather" w:cs="Times New Roman"/>
          <w:b/>
        </w:rPr>
      </w:pPr>
      <w:r>
        <w:rPr>
          <w:rFonts w:ascii="Merriweather" w:eastAsia="Calibri" w:hAnsi="Merriweather" w:cs="Times New Roman"/>
          <w:b/>
          <w:lang w:val="sq-AL"/>
        </w:rPr>
        <w:t>Aplikimi i tërësishëm duhet të dërgohet më së voni deri më 1 mars 2021 në</w:t>
      </w:r>
      <w:r w:rsidR="00395E4E" w:rsidRPr="001C786B">
        <w:rPr>
          <w:rFonts w:ascii="Merriweather" w:eastAsia="Calibri" w:hAnsi="Merriweather" w:cs="Times New Roman"/>
          <w:b/>
          <w:i/>
          <w:lang w:val="sq-AL"/>
        </w:rPr>
        <w:t>l.matevska@president.mk</w:t>
      </w:r>
      <w:r w:rsidR="00395E4E" w:rsidRPr="001C786B">
        <w:rPr>
          <w:rFonts w:ascii="Merriweather" w:eastAsia="Calibri" w:hAnsi="Merriweather" w:cs="Times New Roman"/>
          <w:b/>
          <w:lang w:val="sq-AL"/>
        </w:rPr>
        <w:t>.</w:t>
      </w:r>
    </w:p>
    <w:p w:rsidR="00395E4E" w:rsidRPr="00241C6D" w:rsidRDefault="001C786B" w:rsidP="00395E4E">
      <w:pPr>
        <w:spacing w:after="200"/>
        <w:jc w:val="both"/>
        <w:rPr>
          <w:rFonts w:ascii="Merriweather" w:eastAsia="Calibri" w:hAnsi="Merriweather" w:cs="Times New Roman"/>
          <w:lang w:val="sq-AL"/>
        </w:rPr>
      </w:pPr>
      <w:r>
        <w:rPr>
          <w:rFonts w:ascii="Merriweather" w:eastAsia="Calibri" w:hAnsi="Merriweather" w:cs="Times New Roman"/>
          <w:lang w:val="sq-AL"/>
        </w:rPr>
        <w:t>Qendra Presidenciale për Edukim</w:t>
      </w:r>
      <w:r w:rsidR="00234B60">
        <w:rPr>
          <w:rFonts w:ascii="Merriweather" w:eastAsia="Calibri" w:hAnsi="Merriweather" w:cs="Times New Roman"/>
          <w:lang w:val="sq-AL"/>
        </w:rPr>
        <w:t xml:space="preserve"> Politik synon të organizojë evenimente </w:t>
      </w:r>
      <w:r w:rsidR="00241C6D">
        <w:rPr>
          <w:rFonts w:ascii="Merriweather" w:eastAsia="Calibri" w:hAnsi="Merriweather" w:cs="Times New Roman"/>
          <w:lang w:val="sq-AL"/>
        </w:rPr>
        <w:t xml:space="preserve">inkluzive dhe të qasshme të cilat do të mundësojnë që të gjithë pjesëmarrësit, duke përfshirë edhe personat me aftësi të kufizuar, të marrin pjesë tërësisht. Nëse keni nevojë për më shumë informacione mbi qasjen në këto evenimente apo aplikim, mund të na kontaktoni në </w:t>
      </w:r>
      <w:r w:rsidR="00395E4E" w:rsidRPr="001C786B">
        <w:rPr>
          <w:rFonts w:ascii="Merriweather" w:eastAsia="Calibri" w:hAnsi="Merriweather" w:cs="Times New Roman"/>
          <w:i/>
          <w:lang w:val="sq-AL"/>
        </w:rPr>
        <w:t>l.matevska@president.mk</w:t>
      </w:r>
      <w:r w:rsidR="00395E4E" w:rsidRPr="00395E4E">
        <w:rPr>
          <w:rFonts w:ascii="Merriweather" w:eastAsia="Calibri" w:hAnsi="Merriweather" w:cs="Times New Roman"/>
          <w:i/>
        </w:rPr>
        <w:t>.</w:t>
      </w:r>
    </w:p>
    <w:p w:rsidR="00395E4E" w:rsidRDefault="00395E4E" w:rsidP="00395E4E">
      <w:pPr>
        <w:spacing w:after="200"/>
        <w:jc w:val="both"/>
        <w:rPr>
          <w:rFonts w:ascii="Merriweather" w:eastAsia="Calibri" w:hAnsi="Merriweather" w:cs="Times New Roman"/>
          <w:sz w:val="20"/>
          <w:szCs w:val="20"/>
        </w:rPr>
      </w:pPr>
    </w:p>
    <w:p w:rsidR="00241C6D" w:rsidRPr="00241C6D" w:rsidRDefault="00395E4E" w:rsidP="00395E4E">
      <w:pPr>
        <w:spacing w:after="200"/>
        <w:jc w:val="both"/>
        <w:rPr>
          <w:rFonts w:ascii="Merriweather" w:eastAsia="Calibri" w:hAnsi="Merriweather" w:cs="Times New Roman"/>
          <w:i/>
          <w:iCs/>
          <w:sz w:val="20"/>
          <w:szCs w:val="20"/>
          <w:lang w:val="sq-AL"/>
        </w:rPr>
      </w:pPr>
      <w:r w:rsidRPr="00395E4E">
        <w:rPr>
          <w:rFonts w:ascii="Merriweather" w:eastAsia="Calibri" w:hAnsi="Merriweather" w:cs="Times New Roman"/>
          <w:sz w:val="20"/>
          <w:szCs w:val="20"/>
        </w:rPr>
        <w:t>*</w:t>
      </w:r>
      <w:r w:rsidR="00241C6D">
        <w:rPr>
          <w:rFonts w:ascii="Merriweather" w:eastAsia="Calibri" w:hAnsi="Merriweather" w:cs="Times New Roman"/>
          <w:i/>
          <w:iCs/>
          <w:sz w:val="20"/>
          <w:szCs w:val="20"/>
          <w:lang w:val="sq-AL"/>
        </w:rPr>
        <w:t xml:space="preserve">Të drejtë për pjesëmarrje do të kenë kandidatët e paraqitur të cilët i plotësojnë kushtet e dhëna dhe që do të dorëzojnë aplikim të tërësishëm dhe në kohë. </w:t>
      </w:r>
    </w:p>
    <w:p w:rsidR="00241C6D" w:rsidRPr="00241C6D" w:rsidRDefault="00395E4E" w:rsidP="00395E4E">
      <w:pPr>
        <w:spacing w:after="200"/>
        <w:jc w:val="both"/>
        <w:rPr>
          <w:rFonts w:ascii="Merriweather" w:eastAsia="Calibri" w:hAnsi="Merriweather" w:cs="Times New Roman"/>
          <w:i/>
          <w:iCs/>
          <w:sz w:val="20"/>
          <w:szCs w:val="20"/>
          <w:lang w:val="sq-AL"/>
        </w:rPr>
      </w:pPr>
      <w:r w:rsidRPr="00395E4E">
        <w:rPr>
          <w:rFonts w:ascii="Merriweather" w:eastAsia="Calibri" w:hAnsi="Merriweather" w:cs="Times New Roman"/>
          <w:sz w:val="20"/>
          <w:szCs w:val="20"/>
        </w:rPr>
        <w:t>**</w:t>
      </w:r>
      <w:r w:rsidR="00241C6D">
        <w:rPr>
          <w:rFonts w:ascii="Merriweather" w:eastAsia="Calibri" w:hAnsi="Merriweather" w:cs="Times New Roman"/>
          <w:i/>
          <w:iCs/>
          <w:sz w:val="20"/>
          <w:szCs w:val="20"/>
          <w:lang w:val="sq-AL"/>
        </w:rPr>
        <w:t>Shpenzimet për seminaret dhe qëndrimin në hotel gjatë Shkollës për politika do të mbulohen ng</w:t>
      </w:r>
      <w:r w:rsidR="001C786B">
        <w:rPr>
          <w:rFonts w:ascii="Merriweather" w:eastAsia="Calibri" w:hAnsi="Merriweather" w:cs="Times New Roman"/>
          <w:i/>
          <w:iCs/>
          <w:sz w:val="20"/>
          <w:szCs w:val="20"/>
          <w:lang w:val="sq-AL"/>
        </w:rPr>
        <w:t>a Qendra Presidenciale për Edukim</w:t>
      </w:r>
      <w:r w:rsidR="00241C6D">
        <w:rPr>
          <w:rFonts w:ascii="Merriweather" w:eastAsia="Calibri" w:hAnsi="Merriweather" w:cs="Times New Roman"/>
          <w:i/>
          <w:iCs/>
          <w:sz w:val="20"/>
          <w:szCs w:val="20"/>
          <w:lang w:val="sq-AL"/>
        </w:rPr>
        <w:t xml:space="preserve"> Politik dhe nga organizatat partnere. Seminaret edukative do të mbahen në përputhje me protokollet për punë në kohë të pandemisë me kovid-19, të përgatitura nga Komisioni i sëmundjeve ngjitëse dhe të miratuara nga Qeveria e Republikës së Maqedonisë së Veriut. </w:t>
      </w:r>
    </w:p>
    <w:p w:rsidR="00395E4E" w:rsidRPr="005E1A55" w:rsidRDefault="00395E4E" w:rsidP="00395E4E">
      <w:pPr>
        <w:rPr>
          <w:rFonts w:ascii="Merriweather" w:hAnsi="Merriweather"/>
        </w:rPr>
      </w:pPr>
    </w:p>
    <w:p w:rsidR="00AE6885" w:rsidRDefault="00AE6885"/>
    <w:sectPr w:rsidR="00AE6885" w:rsidSect="006A51BA">
      <w:headerReference w:type="even" r:id="rId7"/>
      <w:headerReference w:type="default" r:id="rId8"/>
      <w:footerReference w:type="even" r:id="rId9"/>
      <w:footerReference w:type="default" r:id="rId10"/>
      <w:headerReference w:type="first" r:id="rId11"/>
      <w:footerReference w:type="first" r:id="rId12"/>
      <w:pgSz w:w="11906" w:h="16838"/>
      <w:pgMar w:top="24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68" w:rsidRDefault="00030468" w:rsidP="006A51BA">
      <w:pPr>
        <w:spacing w:after="0" w:line="240" w:lineRule="auto"/>
      </w:pPr>
      <w:r>
        <w:separator/>
      </w:r>
    </w:p>
  </w:endnote>
  <w:endnote w:type="continuationSeparator" w:id="0">
    <w:p w:rsidR="00030468" w:rsidRDefault="00030468" w:rsidP="006A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erriweather Black">
    <w:altName w:val="Courier New"/>
    <w:panose1 w:val="00000A00000000000000"/>
    <w:charset w:val="00"/>
    <w:family w:val="auto"/>
    <w:pitch w:val="variable"/>
    <w:sig w:usb0="20000207" w:usb1="00000002" w:usb2="00000000" w:usb3="00000000" w:csb0="00000197" w:csb1="00000000"/>
  </w:font>
  <w:font w:name="Merriweather">
    <w:altName w:val="Courier New"/>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12" w:rsidRDefault="00760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A" w:rsidRDefault="006A51BA">
    <w:pPr>
      <w:pStyle w:val="Footer"/>
    </w:pPr>
    <w:r>
      <w:rPr>
        <w:noProof/>
        <w:lang w:eastAsia="mk-MK"/>
      </w:rPr>
      <w:drawing>
        <wp:anchor distT="0" distB="0" distL="114300" distR="114300" simplePos="0" relativeHeight="251659264" behindDoc="0" locked="0" layoutInCell="1" allowOverlap="1">
          <wp:simplePos x="0" y="0"/>
          <wp:positionH relativeFrom="column">
            <wp:posOffset>-1032510</wp:posOffset>
          </wp:positionH>
          <wp:positionV relativeFrom="page">
            <wp:posOffset>10126055</wp:posOffset>
          </wp:positionV>
          <wp:extent cx="7797424" cy="4647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424" cy="4647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12" w:rsidRDefault="0076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68" w:rsidRDefault="00030468" w:rsidP="006A51BA">
      <w:pPr>
        <w:spacing w:after="0" w:line="240" w:lineRule="auto"/>
      </w:pPr>
      <w:r>
        <w:separator/>
      </w:r>
    </w:p>
  </w:footnote>
  <w:footnote w:type="continuationSeparator" w:id="0">
    <w:p w:rsidR="00030468" w:rsidRDefault="00030468" w:rsidP="006A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12" w:rsidRDefault="0076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A" w:rsidRDefault="00760312">
    <w:pPr>
      <w:pStyle w:val="Header"/>
    </w:pPr>
    <w:bookmarkStart w:id="0" w:name="_GoBack"/>
    <w:r>
      <w:rPr>
        <w:noProof/>
        <w:lang w:eastAsia="mk-MK"/>
      </w:rPr>
      <w:drawing>
        <wp:anchor distT="0" distB="0" distL="114300" distR="114300" simplePos="0" relativeHeight="251660288" behindDoc="0" locked="0" layoutInCell="1" allowOverlap="1">
          <wp:simplePos x="0" y="0"/>
          <wp:positionH relativeFrom="column">
            <wp:posOffset>-523875</wp:posOffset>
          </wp:positionH>
          <wp:positionV relativeFrom="page">
            <wp:posOffset>47625</wp:posOffset>
          </wp:positionV>
          <wp:extent cx="6785610" cy="1164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nredna sostojba agenda AL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5610" cy="1164590"/>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12" w:rsidRDefault="0076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5EDD"/>
    <w:multiLevelType w:val="hybridMultilevel"/>
    <w:tmpl w:val="3C54CFBC"/>
    <w:lvl w:ilvl="0" w:tplc="33849ED2">
      <w:start w:val="24"/>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BA"/>
    <w:rsid w:val="00030468"/>
    <w:rsid w:val="00052F6D"/>
    <w:rsid w:val="00057112"/>
    <w:rsid w:val="00184010"/>
    <w:rsid w:val="001A62CC"/>
    <w:rsid w:val="001C786B"/>
    <w:rsid w:val="00234B60"/>
    <w:rsid w:val="00241C6D"/>
    <w:rsid w:val="002D74EC"/>
    <w:rsid w:val="002E55DB"/>
    <w:rsid w:val="00350A72"/>
    <w:rsid w:val="00395E4E"/>
    <w:rsid w:val="003A7FA8"/>
    <w:rsid w:val="004103E4"/>
    <w:rsid w:val="00484CD4"/>
    <w:rsid w:val="004E29F2"/>
    <w:rsid w:val="005E5186"/>
    <w:rsid w:val="00695AF5"/>
    <w:rsid w:val="006A51BA"/>
    <w:rsid w:val="006D7301"/>
    <w:rsid w:val="00711158"/>
    <w:rsid w:val="00743C4E"/>
    <w:rsid w:val="00760312"/>
    <w:rsid w:val="00800F69"/>
    <w:rsid w:val="00855F10"/>
    <w:rsid w:val="008810B4"/>
    <w:rsid w:val="009F1A29"/>
    <w:rsid w:val="00A64212"/>
    <w:rsid w:val="00AE6885"/>
    <w:rsid w:val="00C02382"/>
    <w:rsid w:val="00C0636A"/>
    <w:rsid w:val="00CA0A85"/>
    <w:rsid w:val="00D32DC3"/>
    <w:rsid w:val="00D44040"/>
    <w:rsid w:val="00D6097F"/>
    <w:rsid w:val="00D8232F"/>
    <w:rsid w:val="00D91933"/>
    <w:rsid w:val="00DF2D49"/>
    <w:rsid w:val="00E12A9E"/>
    <w:rsid w:val="00ED1A71"/>
    <w:rsid w:val="00F006D9"/>
    <w:rsid w:val="00F45A9D"/>
    <w:rsid w:val="00F66B12"/>
    <w:rsid w:val="00FE0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0DC37-5928-4731-A49B-A8574B75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1BA"/>
  </w:style>
  <w:style w:type="paragraph" w:styleId="Footer">
    <w:name w:val="footer"/>
    <w:basedOn w:val="Normal"/>
    <w:link w:val="FooterChar"/>
    <w:uiPriority w:val="99"/>
    <w:unhideWhenUsed/>
    <w:rsid w:val="006A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1BA"/>
  </w:style>
  <w:style w:type="character" w:styleId="Hyperlink">
    <w:name w:val="Hyperlink"/>
    <w:basedOn w:val="DefaultParagraphFont"/>
    <w:uiPriority w:val="99"/>
    <w:unhideWhenUsed/>
    <w:rsid w:val="00FE0B70"/>
    <w:rPr>
      <w:color w:val="0563C1" w:themeColor="hyperlink"/>
      <w:u w:val="single"/>
    </w:rPr>
  </w:style>
  <w:style w:type="character" w:styleId="FollowedHyperlink">
    <w:name w:val="FollowedHyperlink"/>
    <w:basedOn w:val="DefaultParagraphFont"/>
    <w:uiPriority w:val="99"/>
    <w:semiHidden/>
    <w:unhideWhenUsed/>
    <w:rsid w:val="008810B4"/>
    <w:rPr>
      <w:color w:val="954F72" w:themeColor="followedHyperlink"/>
      <w:u w:val="single"/>
    </w:rPr>
  </w:style>
  <w:style w:type="paragraph" w:styleId="HTMLPreformatted">
    <w:name w:val="HTML Preformatted"/>
    <w:basedOn w:val="Normal"/>
    <w:link w:val="HTMLPreformattedChar"/>
    <w:uiPriority w:val="99"/>
    <w:semiHidden/>
    <w:unhideWhenUsed/>
    <w:rsid w:val="0005711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711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5879">
      <w:bodyDiv w:val="1"/>
      <w:marLeft w:val="0"/>
      <w:marRight w:val="0"/>
      <w:marTop w:val="0"/>
      <w:marBottom w:val="0"/>
      <w:divBdr>
        <w:top w:val="none" w:sz="0" w:space="0" w:color="auto"/>
        <w:left w:val="none" w:sz="0" w:space="0" w:color="auto"/>
        <w:bottom w:val="none" w:sz="0" w:space="0" w:color="auto"/>
        <w:right w:val="none" w:sz="0" w:space="0" w:color="auto"/>
      </w:divBdr>
    </w:div>
    <w:div w:id="1018002588">
      <w:bodyDiv w:val="1"/>
      <w:marLeft w:val="0"/>
      <w:marRight w:val="0"/>
      <w:marTop w:val="0"/>
      <w:marBottom w:val="0"/>
      <w:divBdr>
        <w:top w:val="none" w:sz="0" w:space="0" w:color="auto"/>
        <w:left w:val="none" w:sz="0" w:space="0" w:color="auto"/>
        <w:bottom w:val="none" w:sz="0" w:space="0" w:color="auto"/>
        <w:right w:val="none" w:sz="0" w:space="0" w:color="auto"/>
      </w:divBdr>
    </w:div>
    <w:div w:id="1634407551">
      <w:bodyDiv w:val="1"/>
      <w:marLeft w:val="0"/>
      <w:marRight w:val="0"/>
      <w:marTop w:val="0"/>
      <w:marBottom w:val="0"/>
      <w:divBdr>
        <w:top w:val="none" w:sz="0" w:space="0" w:color="auto"/>
        <w:left w:val="none" w:sz="0" w:space="0" w:color="auto"/>
        <w:bottom w:val="none" w:sz="0" w:space="0" w:color="auto"/>
        <w:right w:val="none" w:sz="0" w:space="0" w:color="auto"/>
      </w:divBdr>
    </w:div>
    <w:div w:id="20152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dc:creator>
  <cp:lastModifiedBy>KRISTIJAN</cp:lastModifiedBy>
  <cp:revision>2</cp:revision>
  <cp:lastPrinted>2021-02-16T10:24:00Z</cp:lastPrinted>
  <dcterms:created xsi:type="dcterms:W3CDTF">2021-02-19T10:55:00Z</dcterms:created>
  <dcterms:modified xsi:type="dcterms:W3CDTF">2021-02-19T10:55:00Z</dcterms:modified>
</cp:coreProperties>
</file>